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920209" w:rsidTr="00A32A06">
        <w:tc>
          <w:tcPr>
            <w:tcW w:w="4786" w:type="dxa"/>
          </w:tcPr>
          <w:p w:rsidR="00A32A06" w:rsidRPr="00920209" w:rsidRDefault="00F83853" w:rsidP="00F838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02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="00A32A06" w:rsidRPr="009202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202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A32A06" w:rsidRPr="009202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920209" w:rsidRDefault="00A32A06" w:rsidP="00FF49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02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83853" w:rsidRPr="009202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9202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667A5E" w:rsidRPr="009202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FF49E2" w:rsidRPr="009202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49E2" w:rsidRPr="00FF49E2" w:rsidRDefault="00FF49E2" w:rsidP="00FF49E2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49E2">
        <w:rPr>
          <w:rFonts w:ascii="Times New Roman" w:eastAsia="Times New Roman" w:hAnsi="Times New Roman"/>
          <w:b/>
          <w:sz w:val="28"/>
          <w:szCs w:val="28"/>
          <w:lang w:eastAsia="ru-RU"/>
        </w:rPr>
        <w:t>О формировании участковой избирательной комиссии избирательного участка № 1932  и назначении председателя комиссии</w:t>
      </w:r>
    </w:p>
    <w:p w:rsidR="00FF49E2" w:rsidRPr="00FF49E2" w:rsidRDefault="00FF49E2" w:rsidP="00FF49E2">
      <w:pPr>
        <w:spacing w:after="0" w:line="100" w:lineRule="atLeas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FF49E2" w:rsidRPr="00FF49E2" w:rsidRDefault="00FF49E2" w:rsidP="00FF49E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proofErr w:type="gramStart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участковой избирательной комиссии избирательного участка № 1932 и в соответствии </w:t>
      </w:r>
      <w:r w:rsidRPr="00FF49E2">
        <w:rPr>
          <w:rFonts w:ascii="Times New Roman" w:eastAsia="Times New Roman" w:hAnsi="Times New Roman"/>
          <w:sz w:val="28"/>
          <w:szCs w:val="28"/>
          <w:lang w:eastAsia="ru-RU"/>
        </w:rPr>
        <w:t>со статьями 26, 27 и 28 Федерального закона «Об основных гарантиях избирательных прав и права на участие в референдуме граждан Российской Федерации»,</w:t>
      </w:r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 xml:space="preserve"> статьями 17, 22 и 29 Избирательного Кодекса Свердловской области и решением </w:t>
      </w:r>
      <w:proofErr w:type="spellStart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>Камышловской</w:t>
      </w:r>
      <w:proofErr w:type="spellEnd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городской территориальной избирательной комиссии от 24.01.2013 года № 2/4</w:t>
      </w:r>
      <w:proofErr w:type="gramEnd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 xml:space="preserve"> «О численном составе участковых избирательных комиссий, комиссий референдума </w:t>
      </w:r>
      <w:proofErr w:type="spellStart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>Камышловского</w:t>
      </w:r>
      <w:proofErr w:type="spellEnd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городского округа на срок полномочий 2013-2018 годов», </w:t>
      </w:r>
      <w:proofErr w:type="spellStart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>Камышловская</w:t>
      </w:r>
      <w:proofErr w:type="spellEnd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городская территориальная избирательная комиссия </w:t>
      </w:r>
      <w:r w:rsidRPr="00FF49E2">
        <w:rPr>
          <w:rFonts w:ascii="Times New Roman" w:eastAsia="Times New Roman" w:hAnsi="Times New Roman"/>
          <w:b/>
          <w:sz w:val="28"/>
          <w:szCs w:val="20"/>
          <w:lang w:eastAsia="ru-RU"/>
        </w:rPr>
        <w:t>РЕШИЛА:</w:t>
      </w:r>
    </w:p>
    <w:p w:rsidR="00FF49E2" w:rsidRPr="00FF49E2" w:rsidRDefault="00FF49E2" w:rsidP="00FF49E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49E2">
        <w:rPr>
          <w:rFonts w:ascii="Times New Roman" w:eastAsia="Times New Roman" w:hAnsi="Times New Roman"/>
          <w:sz w:val="28"/>
          <w:szCs w:val="28"/>
          <w:lang w:eastAsia="ru-RU"/>
        </w:rPr>
        <w:t xml:space="preserve">1. Сформировать участковую избирательную комиссию избирательного участка № 1932 в количестве 11 членов с правом решающего голоса, назначив в ее состав следующие кандидатуры: </w:t>
      </w:r>
    </w:p>
    <w:p w:rsidR="00FF49E2" w:rsidRPr="00FF49E2" w:rsidRDefault="00FF49E2" w:rsidP="00FF49E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FF49E2">
        <w:rPr>
          <w:rFonts w:ascii="Times New Roman" w:eastAsia="Times New Roman" w:hAnsi="Times New Roman"/>
          <w:sz w:val="28"/>
          <w:szCs w:val="28"/>
          <w:lang w:eastAsia="ru-RU"/>
        </w:rPr>
        <w:t xml:space="preserve">Бронских Любовь Владимировну; </w:t>
      </w:r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FF49E2" w:rsidRPr="00FF49E2" w:rsidRDefault="00FF49E2" w:rsidP="00FF49E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>Валеву</w:t>
      </w:r>
      <w:proofErr w:type="spellEnd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 xml:space="preserve"> Елену Владимировну;</w:t>
      </w:r>
    </w:p>
    <w:p w:rsidR="00FF49E2" w:rsidRPr="00FF49E2" w:rsidRDefault="00FF49E2" w:rsidP="00FF49E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>Коротких</w:t>
      </w:r>
      <w:proofErr w:type="gramEnd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 xml:space="preserve"> Алексея Федоровича;</w:t>
      </w:r>
    </w:p>
    <w:p w:rsidR="00FF49E2" w:rsidRPr="00FF49E2" w:rsidRDefault="00FF49E2" w:rsidP="00FF49E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>Кочневу Наталью Николаевну;</w:t>
      </w:r>
    </w:p>
    <w:p w:rsidR="00FF49E2" w:rsidRPr="00FF49E2" w:rsidRDefault="00FF49E2" w:rsidP="00FF49E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>Кузьминых Любовь Ивановну;</w:t>
      </w:r>
    </w:p>
    <w:p w:rsidR="00FF49E2" w:rsidRPr="00FF49E2" w:rsidRDefault="00FF49E2" w:rsidP="00FF49E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>Курьянову Оксану Игоревну;</w:t>
      </w:r>
    </w:p>
    <w:p w:rsidR="00FF49E2" w:rsidRPr="00FF49E2" w:rsidRDefault="00FF49E2" w:rsidP="00FF49E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>Меньшенина</w:t>
      </w:r>
      <w:proofErr w:type="spellEnd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 xml:space="preserve"> Сергея Евгеньевича;</w:t>
      </w:r>
    </w:p>
    <w:p w:rsidR="00FF49E2" w:rsidRPr="00FF49E2" w:rsidRDefault="00FF49E2" w:rsidP="00FF49E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Михаленко Наталью Николаевну;</w:t>
      </w:r>
    </w:p>
    <w:p w:rsidR="00FF49E2" w:rsidRPr="00FF49E2" w:rsidRDefault="00FF49E2" w:rsidP="00FF49E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>Панову Екатерину Александровну;</w:t>
      </w:r>
    </w:p>
    <w:p w:rsidR="00FF49E2" w:rsidRPr="00FF49E2" w:rsidRDefault="00FF49E2" w:rsidP="00FF49E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>Рогалеву</w:t>
      </w:r>
      <w:proofErr w:type="spellEnd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 xml:space="preserve"> Татьяну Аркадьевну;</w:t>
      </w:r>
    </w:p>
    <w:p w:rsidR="00FF49E2" w:rsidRPr="00FF49E2" w:rsidRDefault="00FF49E2" w:rsidP="00FF49E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>Сенцову</w:t>
      </w:r>
      <w:proofErr w:type="spellEnd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 xml:space="preserve"> Елену Васильевну</w:t>
      </w:r>
    </w:p>
    <w:p w:rsidR="00FF49E2" w:rsidRPr="00FF49E2" w:rsidRDefault="00FF49E2" w:rsidP="00FF49E2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F49E2">
        <w:rPr>
          <w:rFonts w:ascii="Times New Roman" w:eastAsia="Times New Roman" w:hAnsi="Times New Roman"/>
          <w:sz w:val="28"/>
          <w:szCs w:val="28"/>
          <w:lang w:eastAsia="ru-RU"/>
        </w:rPr>
        <w:t>2. Назначить на должность председателя участковой избирательной комиссии избирательного участка № 1932</w:t>
      </w:r>
      <w:r w:rsidRPr="00FF49E2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r w:rsidRPr="00FF49E2">
        <w:rPr>
          <w:rFonts w:ascii="Times New Roman CYR" w:eastAsia="Times New Roman" w:hAnsi="Times New Roman CYR"/>
          <w:sz w:val="28"/>
          <w:szCs w:val="28"/>
          <w:lang w:eastAsia="ru-RU"/>
        </w:rPr>
        <w:t>Панову Екатерину Александровну.</w:t>
      </w:r>
    </w:p>
    <w:p w:rsidR="00FF49E2" w:rsidRPr="00FF49E2" w:rsidRDefault="00FF49E2" w:rsidP="00FF49E2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>3. Поручить председателю участковой избирательной комиссии избирательного участка № 1932</w:t>
      </w:r>
      <w:r w:rsidRPr="00FF49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FF49E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Пановой Екатерине Александровне </w:t>
      </w:r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 xml:space="preserve">провести первое (организационное) заседание участковой избирательной комиссии не </w:t>
      </w:r>
      <w:proofErr w:type="gramStart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>позднее</w:t>
      </w:r>
      <w:proofErr w:type="gramEnd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 xml:space="preserve">  чем на 15 день с  момента формирования комиссии. </w:t>
      </w:r>
    </w:p>
    <w:p w:rsidR="00FF49E2" w:rsidRPr="00FF49E2" w:rsidRDefault="00FF49E2" w:rsidP="00FF49E2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FF49E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Направить настоящее решение Избирательной комиссии Свердловской области, органам местного самоуправления </w:t>
      </w:r>
      <w:proofErr w:type="spellStart"/>
      <w:r w:rsidRPr="00FF49E2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FF49E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 средствам массовой информации.</w:t>
      </w:r>
    </w:p>
    <w:p w:rsidR="00FF49E2" w:rsidRPr="00FF49E2" w:rsidRDefault="00FF49E2" w:rsidP="00FF49E2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>5. Опубликовать настоящее решение в газете «</w:t>
      </w:r>
      <w:proofErr w:type="spellStart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>Камышловские</w:t>
      </w:r>
      <w:proofErr w:type="spellEnd"/>
      <w:r w:rsidRPr="00FF49E2">
        <w:rPr>
          <w:rFonts w:ascii="Times New Roman" w:eastAsia="Times New Roman" w:hAnsi="Times New Roman"/>
          <w:sz w:val="28"/>
          <w:szCs w:val="20"/>
          <w:lang w:eastAsia="ru-RU"/>
        </w:rPr>
        <w:t xml:space="preserve"> известия» и </w:t>
      </w:r>
      <w:r w:rsidRPr="00FF49E2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FF49E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официальном сайте </w:t>
      </w:r>
      <w:proofErr w:type="spellStart"/>
      <w:r w:rsidRPr="00FF49E2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FF49E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городской избирательной комиссии  </w:t>
      </w:r>
      <w:r w:rsidRPr="00FF49E2">
        <w:rPr>
          <w:rFonts w:ascii="Times New Roman CYR" w:eastAsia="Times New Roman" w:hAnsi="Times New Roman CYR"/>
          <w:sz w:val="28"/>
          <w:szCs w:val="28"/>
          <w:lang w:val="en-US" w:eastAsia="ru-RU"/>
        </w:rPr>
        <w:t>www</w:t>
      </w:r>
      <w:r w:rsidRPr="00FF49E2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FF49E2">
        <w:rPr>
          <w:rFonts w:ascii="Times New Roman CYR" w:eastAsia="Times New Roman" w:hAnsi="Times New Roman CYR"/>
          <w:sz w:val="28"/>
          <w:szCs w:val="28"/>
          <w:lang w:val="en-US" w:eastAsia="ru-RU"/>
        </w:rPr>
        <w:t>kamgortik</w:t>
      </w:r>
      <w:proofErr w:type="spellEnd"/>
      <w:r w:rsidRPr="00FF49E2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FF49E2">
        <w:rPr>
          <w:rFonts w:ascii="Times New Roman CYR" w:eastAsia="Times New Roman" w:hAnsi="Times New Roman CYR"/>
          <w:sz w:val="28"/>
          <w:szCs w:val="28"/>
          <w:lang w:val="en-US" w:eastAsia="ru-RU"/>
        </w:rPr>
        <w:t>ikso</w:t>
      </w:r>
      <w:proofErr w:type="spellEnd"/>
      <w:r w:rsidRPr="00FF49E2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r w:rsidRPr="00FF49E2">
        <w:rPr>
          <w:rFonts w:ascii="Times New Roman CYR" w:eastAsia="Times New Roman" w:hAnsi="Times New Roman CYR"/>
          <w:sz w:val="28"/>
          <w:szCs w:val="28"/>
          <w:lang w:val="en-US" w:eastAsia="ru-RU"/>
        </w:rPr>
        <w:t>org</w:t>
      </w:r>
      <w:r w:rsidRPr="00FF49E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BF045E" w:rsidRDefault="00FF49E2" w:rsidP="00FF49E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49E2">
        <w:rPr>
          <w:rFonts w:ascii="Times New Roman CYR" w:eastAsia="Times New Roman" w:hAnsi="Times New Roman CYR"/>
          <w:sz w:val="28"/>
          <w:szCs w:val="28"/>
          <w:lang w:eastAsia="ru-RU"/>
        </w:rPr>
        <w:t>6.</w:t>
      </w:r>
      <w:r w:rsidRPr="00FF49E2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</w:t>
      </w:r>
      <w:r w:rsidRPr="00FF49E2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Контроль  исполнения настоящего   решения  возложить  на </w:t>
      </w:r>
      <w:proofErr w:type="spellStart"/>
      <w:r w:rsidRPr="00FF49E2">
        <w:rPr>
          <w:rFonts w:ascii="Times New Roman CYR" w:eastAsia="Times New Roman" w:hAnsi="Times New Roman CYR"/>
          <w:sz w:val="28"/>
          <w:szCs w:val="20"/>
          <w:lang w:eastAsia="ru-RU"/>
        </w:rPr>
        <w:t>Мотыцкого</w:t>
      </w:r>
      <w:proofErr w:type="spellEnd"/>
      <w:r w:rsidRPr="00FF49E2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А.С., председателя </w:t>
      </w:r>
      <w:proofErr w:type="spellStart"/>
      <w:r w:rsidRPr="00FF49E2">
        <w:rPr>
          <w:rFonts w:ascii="Times New Roman CYR" w:eastAsia="Times New Roman" w:hAnsi="Times New Roman CYR"/>
          <w:sz w:val="28"/>
          <w:szCs w:val="20"/>
          <w:lang w:eastAsia="ru-RU"/>
        </w:rPr>
        <w:t>Камышловской</w:t>
      </w:r>
      <w:proofErr w:type="spellEnd"/>
      <w:r w:rsidRPr="00FF49E2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городской  территориальной избирательной 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3853" w:rsidRPr="004D33E0" w:rsidRDefault="00F8385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920209" w:rsidTr="00A32A06">
        <w:tc>
          <w:tcPr>
            <w:tcW w:w="5495" w:type="dxa"/>
          </w:tcPr>
          <w:p w:rsidR="00A32A06" w:rsidRPr="0092020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02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9202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9202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92020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92020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202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920209" w:rsidTr="00A32A06">
        <w:tc>
          <w:tcPr>
            <w:tcW w:w="5495" w:type="dxa"/>
          </w:tcPr>
          <w:p w:rsidR="00A32A06" w:rsidRPr="0092020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92020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02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9202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9202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92020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92020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92020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202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0015B" w:rsidRPr="00D0015B" w:rsidRDefault="00D0015B" w:rsidP="00F83853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209" w:rsidRDefault="00920209">
      <w:pPr>
        <w:spacing w:after="0" w:line="240" w:lineRule="auto"/>
      </w:pPr>
      <w:r>
        <w:separator/>
      </w:r>
    </w:p>
  </w:endnote>
  <w:endnote w:type="continuationSeparator" w:id="0">
    <w:p w:rsidR="00920209" w:rsidRDefault="00920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209" w:rsidRDefault="00920209">
      <w:pPr>
        <w:spacing w:after="0" w:line="240" w:lineRule="auto"/>
      </w:pPr>
      <w:r>
        <w:separator/>
      </w:r>
    </w:p>
  </w:footnote>
  <w:footnote w:type="continuationSeparator" w:id="0">
    <w:p w:rsidR="00920209" w:rsidRDefault="00920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49E2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920209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B09B0"/>
    <w:rsid w:val="004D33E0"/>
    <w:rsid w:val="00511141"/>
    <w:rsid w:val="00515713"/>
    <w:rsid w:val="005270C8"/>
    <w:rsid w:val="005B37C6"/>
    <w:rsid w:val="005D6538"/>
    <w:rsid w:val="005F43AE"/>
    <w:rsid w:val="00635EC7"/>
    <w:rsid w:val="006664E2"/>
    <w:rsid w:val="00667A5E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656BA"/>
    <w:rsid w:val="0088681C"/>
    <w:rsid w:val="008C7E9B"/>
    <w:rsid w:val="00920209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AC1345"/>
    <w:rsid w:val="00B24832"/>
    <w:rsid w:val="00B54631"/>
    <w:rsid w:val="00B61176"/>
    <w:rsid w:val="00B63603"/>
    <w:rsid w:val="00B6415E"/>
    <w:rsid w:val="00B71036"/>
    <w:rsid w:val="00B77BD9"/>
    <w:rsid w:val="00B83B62"/>
    <w:rsid w:val="00BC7C60"/>
    <w:rsid w:val="00BF045E"/>
    <w:rsid w:val="00BF7CA8"/>
    <w:rsid w:val="00C1491E"/>
    <w:rsid w:val="00C33594"/>
    <w:rsid w:val="00C3422D"/>
    <w:rsid w:val="00C723BE"/>
    <w:rsid w:val="00C921A0"/>
    <w:rsid w:val="00C94041"/>
    <w:rsid w:val="00C9479E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943D4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1749E"/>
    <w:rsid w:val="00F635F8"/>
    <w:rsid w:val="00F83853"/>
    <w:rsid w:val="00F84260"/>
    <w:rsid w:val="00FC165E"/>
    <w:rsid w:val="00FE22F4"/>
    <w:rsid w:val="00FE415A"/>
    <w:rsid w:val="00FF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F8385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8385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"/>
    <w:basedOn w:val="a"/>
    <w:rsid w:val="004B09B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Body Text Indent"/>
    <w:basedOn w:val="a"/>
    <w:link w:val="ae"/>
    <w:uiPriority w:val="99"/>
    <w:semiHidden/>
    <w:unhideWhenUsed/>
    <w:rsid w:val="005B37C6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5B37C6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2016-05-26T09:56:00Z</dcterms:created>
  <dcterms:modified xsi:type="dcterms:W3CDTF">2016-05-26T09:56:00Z</dcterms:modified>
</cp:coreProperties>
</file>